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0E" w:rsidRDefault="0047240E" w:rsidP="0047240E">
      <w:pPr>
        <w:pStyle w:val="a3"/>
      </w:pPr>
      <w:r>
        <w:rPr>
          <w:b/>
          <w:bCs/>
        </w:rPr>
        <w:t>КЛАССНЫЙ ЧАС</w:t>
      </w:r>
    </w:p>
    <w:p w:rsidR="0047240E" w:rsidRDefault="0047240E" w:rsidP="0047240E">
      <w:pPr>
        <w:pStyle w:val="a3"/>
      </w:pPr>
      <w:r>
        <w:rPr>
          <w:b/>
          <w:bCs/>
        </w:rPr>
        <w:t xml:space="preserve">на тему 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«ФИНАНСОВАЯ ГРАМОТНОСТЬ»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086225" cy="2733675"/>
            <wp:effectExtent l="19050" t="0" r="9525" b="0"/>
            <wp:docPr id="1" name="Рисунок 1" descr="https://arhivurokov.ru/kopilka/uploads/user_file_5616c6b6af14c/klassnyi-chas-finansovaia-ghramotnos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16c6b6af14c/klassnyi-chas-finansovaia-ghramotnost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  <w:spacing w:after="240" w:afterAutospacing="0"/>
      </w:pPr>
    </w:p>
    <w:p w:rsidR="0047240E" w:rsidRDefault="0047240E" w:rsidP="0047240E">
      <w:pPr>
        <w:pStyle w:val="a3"/>
      </w:pPr>
      <w:r>
        <w:rPr>
          <w:b/>
          <w:bCs/>
        </w:rPr>
        <w:t>Тема: «Финансовая грамотность»</w:t>
      </w:r>
    </w:p>
    <w:p w:rsidR="0047240E" w:rsidRDefault="0047240E" w:rsidP="0047240E">
      <w:pPr>
        <w:pStyle w:val="a3"/>
      </w:pPr>
      <w:r>
        <w:rPr>
          <w:b/>
          <w:bCs/>
        </w:rPr>
        <w:t>Цель:</w:t>
      </w:r>
    </w:p>
    <w:p w:rsidR="0047240E" w:rsidRDefault="0047240E" w:rsidP="0047240E">
      <w:pPr>
        <w:pStyle w:val="a3"/>
      </w:pPr>
      <w:r>
        <w:t>1. Формирование представления о деньгах, как неотъемлемой части жизни.</w:t>
      </w:r>
      <w:r>
        <w:br/>
        <w:t>2. Понимание основных принципов обращения с деньгами.</w:t>
      </w:r>
      <w:r>
        <w:br/>
        <w:t xml:space="preserve">3. Формирование представлений о семейном бюджете, принципах его ведения, доходах </w:t>
      </w:r>
    </w:p>
    <w:p w:rsidR="0047240E" w:rsidRDefault="0047240E" w:rsidP="0047240E">
      <w:pPr>
        <w:pStyle w:val="a3"/>
      </w:pPr>
      <w:r>
        <w:t>и расходах.</w:t>
      </w:r>
      <w:r>
        <w:br/>
        <w:t xml:space="preserve">4. Формирование понимания разницы между необходимыми тратами, и теми, от которых </w:t>
      </w:r>
    </w:p>
    <w:p w:rsidR="0047240E" w:rsidRDefault="0047240E" w:rsidP="0047240E">
      <w:pPr>
        <w:pStyle w:val="a3"/>
      </w:pPr>
      <w:r>
        <w:t>можно отказаться.</w:t>
      </w:r>
    </w:p>
    <w:p w:rsidR="0047240E" w:rsidRDefault="0047240E" w:rsidP="0047240E">
      <w:pPr>
        <w:pStyle w:val="a3"/>
      </w:pPr>
      <w:r>
        <w:t>5. Воспитание уважительного отношения к деньгам, труду.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Ход классного часа</w:t>
      </w:r>
      <w:r>
        <w:t>:</w:t>
      </w:r>
    </w:p>
    <w:p w:rsidR="0047240E" w:rsidRDefault="0047240E" w:rsidP="0047240E">
      <w:pPr>
        <w:pStyle w:val="a3"/>
      </w:pPr>
      <w:r>
        <w:t>1.Орг.момент. Сообщение темы и цели классного часа</w:t>
      </w:r>
    </w:p>
    <w:p w:rsidR="0047240E" w:rsidRDefault="0047240E" w:rsidP="0047240E">
      <w:pPr>
        <w:pStyle w:val="a3"/>
      </w:pPr>
      <w:r>
        <w:t>2.Актуализация опорных знаний.</w:t>
      </w:r>
    </w:p>
    <w:p w:rsidR="0047240E" w:rsidRDefault="0047240E" w:rsidP="0047240E">
      <w:pPr>
        <w:pStyle w:val="a3"/>
      </w:pPr>
      <w:r>
        <w:t>1)Что мы знаем про деньги.</w:t>
      </w:r>
    </w:p>
    <w:p w:rsidR="0047240E" w:rsidRDefault="0047240E" w:rsidP="0047240E">
      <w:pPr>
        <w:pStyle w:val="a3"/>
      </w:pPr>
      <w:r>
        <w:rPr>
          <w:b/>
          <w:bCs/>
          <w:i/>
          <w:iCs/>
        </w:rPr>
        <w:t>Сообщения детей о значении изображений на купюрах</w:t>
      </w:r>
      <w:r>
        <w:t>.</w:t>
      </w:r>
    </w:p>
    <w:p w:rsidR="0047240E" w:rsidRDefault="0047240E" w:rsidP="0047240E">
      <w:pPr>
        <w:pStyle w:val="a3"/>
      </w:pPr>
      <w:r>
        <w:rPr>
          <w:b/>
          <w:bCs/>
        </w:rPr>
        <w:t>10 рублей</w:t>
      </w:r>
      <w:r>
        <w:t xml:space="preserve">. На купюре этого номинала изображен город Красноярск. Лицевая часть - часовня </w:t>
      </w:r>
      <w:proofErr w:type="spellStart"/>
      <w:r>
        <w:t>Параскевы</w:t>
      </w:r>
      <w:proofErr w:type="spellEnd"/>
      <w:r>
        <w:t xml:space="preserve"> Пятницы - это святая, которая является покровительницей семьи и домашних животных. Оборотная часть - Красноярская ГЭС с мостом через реку Енисей, который входит в книгу ЮНЕСКО "Лучшие мосты мира".</w:t>
      </w: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829175" cy="2124075"/>
            <wp:effectExtent l="19050" t="0" r="9525" b="0"/>
            <wp:docPr id="2" name="Рисунок 2" descr="https://arhivurokov.ru/kopilka/uploads/user_file_5616c6b6af14c/klassnyi-chas-finansovaia-ghramotnos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16c6b6af14c/klassnyi-chas-finansovaia-ghramotnost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  <w:r>
        <w:rPr>
          <w:b/>
          <w:bCs/>
        </w:rPr>
        <w:t>50 рублей.</w:t>
      </w:r>
      <w:r>
        <w:t xml:space="preserve"> Изображен город Санкт-Петербург. Лицевая сторона - основание Ростральной колонны с женской </w:t>
      </w:r>
      <w:proofErr w:type="spellStart"/>
      <w:r>
        <w:t>фигруой</w:t>
      </w:r>
      <w:proofErr w:type="spellEnd"/>
      <w:r>
        <w:t xml:space="preserve">, </w:t>
      </w:r>
      <w:proofErr w:type="spellStart"/>
      <w:r>
        <w:t>которяа</w:t>
      </w:r>
      <w:proofErr w:type="spellEnd"/>
      <w:r>
        <w:t xml:space="preserve"> восседает на троне - это символ Невы. За Ростральной колонной видно Петропавловскую крепость. Оборотная сторона - здание бывшей биржи, которая находится на набережной. </w:t>
      </w: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981575" cy="2076450"/>
            <wp:effectExtent l="19050" t="0" r="9525" b="0"/>
            <wp:docPr id="3" name="Рисунок 3" descr="https://arhivurokov.ru/kopilka/uploads/user_file_5616c6b6af14c/klassnyi-chas-finansovaia-ghramotnost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16c6b6af14c/klassnyi-chas-finansovaia-ghramotnost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100 рублей.</w:t>
      </w:r>
      <w:r>
        <w:t xml:space="preserve"> Москва. Лицевая часть - </w:t>
      </w:r>
      <w:proofErr w:type="spellStart"/>
      <w:r>
        <w:t>скульпутра</w:t>
      </w:r>
      <w:proofErr w:type="spellEnd"/>
      <w:r>
        <w:t xml:space="preserve"> с фронтона Большого Театра - Аполлон с колесницей. Оборотная часть - площадь перед Большим Театром и само здание театра.</w:t>
      </w: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886325" cy="2143125"/>
            <wp:effectExtent l="19050" t="0" r="9525" b="0"/>
            <wp:docPr id="4" name="Рисунок 4" descr="https://arhivurokov.ru/kopilka/uploads/user_file_5616c6b6af14c/klassnyi-chas-finansovaia-ghramotnost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16c6b6af14c/klassnyi-chas-finansovaia-ghramotnost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500 рублей.</w:t>
      </w:r>
      <w:r>
        <w:t> Представлен город Архангельск. Лицевая часть - на фоне морского вокзала и парусника расположен памятник Петру I. Оборотная часть - Соловецкий монастырь, который является одной из великих святынь. Это очень известный и многими любимый памятник архитектуры, поэтому неудивительно, что именно он расположился на купюре. </w:t>
      </w: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438650" cy="1924050"/>
            <wp:effectExtent l="19050" t="0" r="0" b="0"/>
            <wp:docPr id="5" name="Рисунок 5" descr="https://arhivurokov.ru/kopilka/uploads/user_file_5616c6b6af14c/klassnyi-chas-finansovaia-ghramotnost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16c6b6af14c/klassnyi-chas-finansovaia-ghramotnost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1000 рублей.</w:t>
      </w:r>
      <w:r>
        <w:t> На этой денежной купюре изображен город Ярославль. Лицевая сторона - памятник Ярославу Мудрому, который держит храм в руках. Это символизирует, что наша вера в наших же руках. Оборотная сторона - храм Иоанна Предтечи (Крестителя).</w:t>
      </w:r>
    </w:p>
    <w:p w:rsidR="0047240E" w:rsidRDefault="0047240E" w:rsidP="0047240E">
      <w:pPr>
        <w:pStyle w:val="a3"/>
      </w:pPr>
      <w:r>
        <w:rPr>
          <w:noProof/>
        </w:rPr>
        <w:lastRenderedPageBreak/>
        <w:drawing>
          <wp:inline distT="0" distB="0" distL="0" distR="0">
            <wp:extent cx="4648200" cy="2038350"/>
            <wp:effectExtent l="19050" t="0" r="0" b="0"/>
            <wp:docPr id="6" name="Рисунок 6" descr="https://arhivurokov.ru/kopilka/uploads/user_file_5616c6b6af14c/klassnyi-chas-finansovaia-ghramotnost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16c6b6af14c/klassnyi-chas-finansovaia-ghramotnost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5000 рублей. </w:t>
      </w:r>
      <w:r>
        <w:t xml:space="preserve">Здесь мы можем увидеть город Хабаровск. Лицевая сторона - памятник, посвященный генерал-губернатору восточной Сибири, графу Николаю Николаевичу </w:t>
      </w:r>
      <w:proofErr w:type="spellStart"/>
      <w:r>
        <w:t>Муравьев-Амурскому</w:t>
      </w:r>
      <w:proofErr w:type="spellEnd"/>
      <w:r>
        <w:t>. Именно он дал начало возвращению Амура, который был отдан Китаю в 1689 году. Оборотная сторона изображает Царский амурский мост длиной 2700 метров.</w:t>
      </w:r>
    </w:p>
    <w:p w:rsidR="0047240E" w:rsidRDefault="0047240E" w:rsidP="0047240E">
      <w:pPr>
        <w:pStyle w:val="a3"/>
      </w:pPr>
      <w:r>
        <w:rPr>
          <w:noProof/>
        </w:rPr>
        <w:drawing>
          <wp:inline distT="0" distB="0" distL="0" distR="0">
            <wp:extent cx="4943475" cy="2171700"/>
            <wp:effectExtent l="19050" t="0" r="9525" b="0"/>
            <wp:docPr id="7" name="Рисунок 7" descr="https://arhivurokov.ru/kopilka/uploads/user_file_5616c6b6af14c/klassnyi-chas-finansovaia-ghramotnost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16c6b6af14c/klassnyi-chas-finansovaia-ghramotnost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t>3. Работа по теме .</w:t>
      </w:r>
    </w:p>
    <w:p w:rsidR="0047240E" w:rsidRDefault="0047240E" w:rsidP="0047240E">
      <w:pPr>
        <w:pStyle w:val="a3"/>
      </w:pPr>
      <w:r>
        <w:rPr>
          <w:b/>
          <w:bCs/>
        </w:rPr>
        <w:t>1)Лекция с элементами беседы</w:t>
      </w:r>
      <w:r>
        <w:t>.</w:t>
      </w:r>
    </w:p>
    <w:p w:rsidR="0047240E" w:rsidRDefault="0047240E" w:rsidP="0047240E">
      <w:pPr>
        <w:pStyle w:val="a3"/>
      </w:pPr>
      <w:r>
        <w:rPr>
          <w:u w:val="single"/>
        </w:rPr>
        <w:t>Классный руководитель</w:t>
      </w:r>
      <w:r>
        <w:t>:</w:t>
      </w:r>
      <w:r>
        <w:rPr>
          <w:b/>
          <w:bCs/>
        </w:rPr>
        <w:t xml:space="preserve"> </w:t>
      </w:r>
      <w:r>
        <w:t>Сегодня мы поговорим о финансовой грамотности</w:t>
      </w:r>
      <w:r>
        <w:rPr>
          <w:b/>
          <w:bCs/>
        </w:rPr>
        <w:t>. Финансовая грамотность</w:t>
      </w:r>
      <w:r>
        <w:t> 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планирования личных финансов для выхода на пенсию.</w:t>
      </w:r>
    </w:p>
    <w:p w:rsidR="0047240E" w:rsidRDefault="0047240E" w:rsidP="0047240E">
      <w:pPr>
        <w:pStyle w:val="a3"/>
      </w:pPr>
      <w:r>
        <w:lastRenderedPageBreak/>
        <w:t xml:space="preserve">В самом упрощенном варианте определение </w:t>
      </w:r>
      <w:r>
        <w:rPr>
          <w:u w:val="single"/>
        </w:rPr>
        <w:t>финансов</w:t>
      </w:r>
      <w:r>
        <w:t xml:space="preserve">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</w:t>
      </w:r>
    </w:p>
    <w:p w:rsidR="0047240E" w:rsidRDefault="0047240E" w:rsidP="0047240E">
      <w:pPr>
        <w:pStyle w:val="a3"/>
      </w:pPr>
      <w: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</w:t>
      </w:r>
    </w:p>
    <w:p w:rsidR="0047240E" w:rsidRDefault="0047240E" w:rsidP="0047240E">
      <w:pPr>
        <w:pStyle w:val="a3"/>
      </w:pPr>
      <w:r>
        <w:t>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47240E" w:rsidRDefault="0047240E" w:rsidP="0047240E">
      <w:pPr>
        <w:pStyle w:val="a3"/>
      </w:pPr>
      <w:r>
        <w:rPr>
          <w:u w:val="single"/>
        </w:rPr>
        <w:t>Как правильно распоряжаться деньгами</w:t>
      </w:r>
      <w:r>
        <w:t>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47240E" w:rsidRDefault="0047240E" w:rsidP="0047240E">
      <w:pPr>
        <w:pStyle w:val="a3"/>
      </w:pPr>
      <w:r>
        <w:t xml:space="preserve">* Сокровищница житейской мудрости богата поговорками, пословицами и афоризмами, которые говорят о пользе как накопления, так и траты денег: </w:t>
      </w:r>
    </w:p>
    <w:p w:rsidR="0047240E" w:rsidRDefault="0047240E" w:rsidP="0047240E">
      <w:pPr>
        <w:pStyle w:val="a3"/>
      </w:pPr>
      <w:r>
        <w:rPr>
          <w:i/>
          <w:iCs/>
        </w:rPr>
        <w:t xml:space="preserve">«Лучше полезть в карман за словом, чем за деньгами» (В. </w:t>
      </w:r>
      <w:proofErr w:type="spellStart"/>
      <w:r>
        <w:rPr>
          <w:i/>
          <w:iCs/>
        </w:rPr>
        <w:t>Брынцалов</w:t>
      </w:r>
      <w:proofErr w:type="spellEnd"/>
      <w:r>
        <w:rPr>
          <w:i/>
          <w:iCs/>
        </w:rPr>
        <w:t>), «Деньги должны оборачиваться. Чем быстрее тратишь, тем быстрее получаешь» (П. Капица). «Деньгами надо управлять, а не служить им»</w:t>
      </w:r>
    </w:p>
    <w:p w:rsidR="0047240E" w:rsidRDefault="0047240E" w:rsidP="0047240E">
      <w:pPr>
        <w:pStyle w:val="a3"/>
      </w:pPr>
      <w:r>
        <w:t xml:space="preserve">Сенека </w:t>
      </w:r>
      <w:proofErr w:type="spellStart"/>
      <w:r>
        <w:t>Луций</w:t>
      </w:r>
      <w:proofErr w:type="spellEnd"/>
      <w:r>
        <w:t xml:space="preserve"> </w:t>
      </w:r>
      <w:proofErr w:type="spellStart"/>
      <w:r>
        <w:t>Анней</w:t>
      </w:r>
      <w:proofErr w:type="spellEnd"/>
      <w:r>
        <w:t xml:space="preserve"> Младший. </w:t>
      </w:r>
      <w:r>
        <w:rPr>
          <w:i/>
          <w:iCs/>
        </w:rPr>
        <w:t>«Время и деньги большей частью взаимозаменяемы» Уинстон Черчилль</w:t>
      </w:r>
    </w:p>
    <w:p w:rsidR="0047240E" w:rsidRDefault="0047240E" w:rsidP="0047240E">
      <w:pPr>
        <w:pStyle w:val="a3"/>
      </w:pPr>
      <w:r>
        <w:t>Есть люди, которые откладывают и копят деньги, чтобы они водились, потому, что «копейка рубль бережет». И есть те, которые придерживаются правила тратить, потому, что «деньги должны работать».</w:t>
      </w:r>
    </w:p>
    <w:p w:rsidR="0047240E" w:rsidRDefault="0047240E" w:rsidP="0047240E">
      <w:pPr>
        <w:pStyle w:val="a3"/>
      </w:pPr>
      <w:r>
        <w:t>И у того, и у другого подхода к распоряжению деньгами есть свои плюсы и минусы.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2.)Вопросы для размышления</w:t>
      </w:r>
      <w:r>
        <w:t>: Умеем ли мы пользоваться деньгами.</w:t>
      </w:r>
    </w:p>
    <w:p w:rsidR="0047240E" w:rsidRDefault="0047240E" w:rsidP="0047240E">
      <w:pPr>
        <w:pStyle w:val="a3"/>
      </w:pPr>
      <w:r>
        <w:rPr>
          <w:u w:val="single"/>
        </w:rPr>
        <w:t>Материал для обсуждения</w:t>
      </w:r>
      <w:r>
        <w:rPr>
          <w:b/>
          <w:bCs/>
        </w:rPr>
        <w:t xml:space="preserve">: </w:t>
      </w:r>
    </w:p>
    <w:p w:rsidR="0047240E" w:rsidRDefault="0047240E" w:rsidP="0047240E">
      <w:pPr>
        <w:pStyle w:val="a3"/>
      </w:pPr>
      <w:r>
        <w:rPr>
          <w:b/>
          <w:bCs/>
        </w:rPr>
        <w:t>- Что дает накопление</w:t>
      </w:r>
    </w:p>
    <w:p w:rsidR="0047240E" w:rsidRDefault="0047240E" w:rsidP="0047240E">
      <w:pPr>
        <w:pStyle w:val="a3"/>
      </w:pPr>
      <w:r>
        <w:lastRenderedPageBreak/>
        <w:t>- накопление обеспечивает возможность остаться при деньгах в случае возникновения непредвиденной ситуации.</w:t>
      </w:r>
    </w:p>
    <w:p w:rsidR="0047240E" w:rsidRDefault="0047240E" w:rsidP="0047240E">
      <w:pPr>
        <w:pStyle w:val="a3"/>
      </w:pPr>
      <w:r>
        <w:t>Например, в случае автомобильной аварии, поломки телевизора или иных неожиданных расходов вы всегда будете иметь в своем распоряжении нужную сумму денег;</w:t>
      </w:r>
    </w:p>
    <w:p w:rsidR="0047240E" w:rsidRDefault="0047240E" w:rsidP="0047240E">
      <w:pPr>
        <w:pStyle w:val="a3"/>
      </w:pPr>
      <w: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47240E" w:rsidRDefault="0047240E" w:rsidP="0047240E">
      <w:pPr>
        <w:pStyle w:val="a3"/>
      </w:pPr>
      <w:r>
        <w:t>- накопление дает возможность делать значительные приобретения.</w:t>
      </w:r>
    </w:p>
    <w:p w:rsidR="0047240E" w:rsidRDefault="0047240E" w:rsidP="0047240E">
      <w:pPr>
        <w:pStyle w:val="a3"/>
      </w:pPr>
      <w: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47240E" w:rsidRDefault="0047240E" w:rsidP="0047240E">
      <w:pPr>
        <w:pStyle w:val="a3"/>
      </w:pPr>
      <w:r>
        <w:t>- помимо финансовой накопление обеспечивает психологическую защищенность, создает своеобразную «подушку безопасности».</w:t>
      </w:r>
    </w:p>
    <w:p w:rsidR="0047240E" w:rsidRDefault="0047240E" w:rsidP="0047240E">
      <w:pPr>
        <w:pStyle w:val="a3"/>
      </w:pPr>
      <w: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47240E" w:rsidRDefault="0047240E" w:rsidP="0047240E">
      <w:pPr>
        <w:pStyle w:val="a3"/>
      </w:pPr>
      <w:r>
        <w:t>(во время беседы учащиеся высказывают свою точку зрения, приводят примеры).</w:t>
      </w:r>
    </w:p>
    <w:p w:rsidR="0047240E" w:rsidRDefault="0047240E" w:rsidP="0047240E">
      <w:pPr>
        <w:pStyle w:val="a3"/>
      </w:pPr>
      <w:r>
        <w:rPr>
          <w:b/>
          <w:bCs/>
        </w:rPr>
        <w:t>- Что дает свободное распоряжение деньгами?</w:t>
      </w:r>
    </w:p>
    <w:p w:rsidR="0047240E" w:rsidRDefault="0047240E" w:rsidP="0047240E">
      <w:pPr>
        <w:pStyle w:val="a3"/>
      </w:pPr>
      <w: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47240E" w:rsidRDefault="0047240E" w:rsidP="0047240E">
      <w:pPr>
        <w:pStyle w:val="a3"/>
      </w:pPr>
      <w: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47240E" w:rsidRDefault="0047240E" w:rsidP="0047240E">
      <w:pPr>
        <w:pStyle w:val="a3"/>
      </w:pPr>
      <w: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47240E" w:rsidRDefault="0047240E" w:rsidP="0047240E">
      <w:pPr>
        <w:pStyle w:val="a3"/>
      </w:pPr>
      <w: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47240E" w:rsidRDefault="0047240E" w:rsidP="0047240E">
      <w:pPr>
        <w:pStyle w:val="a3"/>
      </w:pPr>
      <w:r>
        <w:t>Что же подходит именно вам?</w:t>
      </w:r>
    </w:p>
    <w:p w:rsidR="0047240E" w:rsidRDefault="0047240E" w:rsidP="0047240E">
      <w:pPr>
        <w:pStyle w:val="a3"/>
      </w:pPr>
      <w:r>
        <w:t>Способ, который определяет вашу зону роста — тот, который вами наименее освоен.</w:t>
      </w:r>
    </w:p>
    <w:p w:rsidR="0047240E" w:rsidRDefault="0047240E" w:rsidP="0047240E">
      <w:pPr>
        <w:pStyle w:val="a3"/>
      </w:pPr>
      <w:r>
        <w:t>- Если вам регулярно не хватает денег, и вы не в состоянии отложить даже 100 рублей, осваивайте накопление.</w:t>
      </w:r>
    </w:p>
    <w:p w:rsidR="0047240E" w:rsidRDefault="0047240E" w:rsidP="0047240E">
      <w:pPr>
        <w:pStyle w:val="a3"/>
      </w:pPr>
      <w: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47240E" w:rsidRDefault="0047240E" w:rsidP="0047240E">
      <w:pPr>
        <w:pStyle w:val="a3"/>
      </w:pPr>
      <w:r>
        <w:t>- Если у вас на полке скопилось больше денег, чем вы позволяете себе тратить, разрешайте себе тратить.</w:t>
      </w:r>
    </w:p>
    <w:p w:rsidR="0047240E" w:rsidRDefault="0047240E" w:rsidP="0047240E">
      <w:pPr>
        <w:pStyle w:val="a3"/>
      </w:pPr>
      <w:r>
        <w:lastRenderedPageBreak/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47240E" w:rsidRDefault="0047240E" w:rsidP="0047240E">
      <w:pPr>
        <w:pStyle w:val="a3"/>
      </w:pPr>
      <w: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 Что он может вам дать? Чего сейчас вам не хватает, чтобы распоряжаться деньгами наиболее эффективно?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3.) Закрепление</w:t>
      </w:r>
      <w:r>
        <w:t xml:space="preserve"> .Вы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47240E" w:rsidRDefault="0047240E" w:rsidP="0047240E">
      <w:pPr>
        <w:pStyle w:val="a3"/>
      </w:pPr>
      <w:r>
        <w:rPr>
          <w:b/>
          <w:bCs/>
          <w:i/>
          <w:iCs/>
        </w:rPr>
        <w:t>13 советов управления деньгами для детей:</w:t>
      </w:r>
    </w:p>
    <w:p w:rsidR="0047240E" w:rsidRDefault="0047240E" w:rsidP="0047240E">
      <w:pPr>
        <w:pStyle w:val="a3"/>
      </w:pPr>
      <w:r>
        <w:t>1.Старайтпесь планировать бюджет и следовать ему.</w:t>
      </w:r>
    </w:p>
    <w:p w:rsidR="0047240E" w:rsidRDefault="0047240E" w:rsidP="0047240E">
      <w:pPr>
        <w:pStyle w:val="a3"/>
      </w:pPr>
      <w:r>
        <w:t>2. Будьте аккуратными в трате денег , старайтесь не растратиться.</w:t>
      </w:r>
    </w:p>
    <w:p w:rsidR="0047240E" w:rsidRDefault="0047240E" w:rsidP="0047240E">
      <w:pPr>
        <w:pStyle w:val="a3"/>
      </w:pPr>
      <w:r>
        <w:t>3. Запомните, что финансовая грамотность играет огромную роль в вашем будущем и вашей независимости.</w:t>
      </w:r>
    </w:p>
    <w:p w:rsidR="0047240E" w:rsidRDefault="0047240E" w:rsidP="0047240E">
      <w:pPr>
        <w:pStyle w:val="a3"/>
      </w:pPr>
      <w:r>
        <w:t>4. Учитесь отличать «потребности» от «желаний». Первые, обычно, менее затратные, чем желания.</w:t>
      </w:r>
    </w:p>
    <w:p w:rsidR="0047240E" w:rsidRDefault="0047240E" w:rsidP="0047240E">
      <w:pPr>
        <w:pStyle w:val="a3"/>
      </w:pPr>
      <w:r>
        <w:t>5. Попросите открыть банковский счет на ваше имя и можете регулярно вкладывать на него деньги вместо копилки.</w:t>
      </w:r>
    </w:p>
    <w:p w:rsidR="0047240E" w:rsidRDefault="0047240E" w:rsidP="0047240E">
      <w:pPr>
        <w:pStyle w:val="a3"/>
      </w:pPr>
      <w:r>
        <w:t xml:space="preserve">6. Если у вас есть желание приобрести дорогую вещь, которая вам не по карману, найди более дешевую альтернативу. Это тоже отличное решение и, к </w:t>
      </w:r>
      <w:proofErr w:type="spellStart"/>
      <w:r>
        <w:t>тому-же</w:t>
      </w:r>
      <w:proofErr w:type="spellEnd"/>
      <w:r>
        <w:t>, за меньшие деньги.</w:t>
      </w:r>
    </w:p>
    <w:p w:rsidR="0047240E" w:rsidRDefault="0047240E" w:rsidP="0047240E">
      <w:pPr>
        <w:pStyle w:val="a3"/>
      </w:pPr>
      <w:r>
        <w:t>7. Заведите копилку и вносите в нее сдачу от своих покупок. так вы сможете накопить сбережения.</w:t>
      </w:r>
    </w:p>
    <w:p w:rsidR="0047240E" w:rsidRDefault="0047240E" w:rsidP="0047240E">
      <w:pPr>
        <w:pStyle w:val="a3"/>
      </w:pPr>
      <w: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47240E" w:rsidRDefault="0047240E" w:rsidP="0047240E">
      <w:pPr>
        <w:pStyle w:val="a3"/>
      </w:pPr>
      <w: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47240E" w:rsidRDefault="0047240E" w:rsidP="0047240E">
      <w:pPr>
        <w:pStyle w:val="a3"/>
      </w:pPr>
      <w:r>
        <w:t>10. Старайтесь не «брать взаймы». нехорошо быть в зависимости от кого-либо, взяв чужие деньги. Удержитесь и от желания жить в кредит.</w:t>
      </w:r>
    </w:p>
    <w:p w:rsidR="0047240E" w:rsidRDefault="0047240E" w:rsidP="0047240E">
      <w:pPr>
        <w:pStyle w:val="a3"/>
      </w:pPr>
      <w:r>
        <w:lastRenderedPageBreak/>
        <w:t>11. Учитесь вести запись и учет всех своих покупок в специальном блокноте. Заведите лист доходов и расходов.</w:t>
      </w:r>
    </w:p>
    <w:p w:rsidR="0047240E" w:rsidRDefault="0047240E" w:rsidP="0047240E">
      <w:pPr>
        <w:pStyle w:val="a3"/>
      </w:pPr>
      <w:r>
        <w:t>12. Старайтесь тратить деньги с умом. Родители зарабатывают деньги свои трудом.</w:t>
      </w:r>
    </w:p>
    <w:p w:rsidR="0047240E" w:rsidRDefault="0047240E" w:rsidP="0047240E">
      <w:pPr>
        <w:pStyle w:val="a3"/>
      </w:pPr>
      <w:r>
        <w:t>13. Что такое регулярные платежи? (</w:t>
      </w:r>
      <w:proofErr w:type="spellStart"/>
      <w:r>
        <w:t>комуслуги</w:t>
      </w:r>
      <w:proofErr w:type="spellEnd"/>
      <w:r>
        <w:t>, телефон, интернет и т.д.) Узнайте, какое количество денег расходуется ежемесячно.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  <w:r>
        <w:rPr>
          <w:b/>
          <w:bCs/>
        </w:rPr>
        <w:t>4.Подведение итогов. Рефлексия.</w:t>
      </w: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</w:pPr>
    </w:p>
    <w:p w:rsidR="0047240E" w:rsidRDefault="0047240E" w:rsidP="0047240E">
      <w:pPr>
        <w:pStyle w:val="a3"/>
        <w:jc w:val="center"/>
      </w:pPr>
      <w:r>
        <w:t>5</w:t>
      </w:r>
    </w:p>
    <w:p w:rsidR="0047240E" w:rsidRDefault="0047240E" w:rsidP="0047240E">
      <w:pPr>
        <w:pStyle w:val="a3"/>
      </w:pPr>
    </w:p>
    <w:p w:rsidR="00C61639" w:rsidRDefault="00C61639"/>
    <w:sectPr w:rsidR="00C61639" w:rsidSect="00C6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40E"/>
    <w:rsid w:val="0047240E"/>
    <w:rsid w:val="00C6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7690</Characters>
  <Application>Microsoft Office Word</Application>
  <DocSecurity>0</DocSecurity>
  <Lines>64</Lines>
  <Paragraphs>18</Paragraphs>
  <ScaleCrop>false</ScaleCrop>
  <Company>Microsoft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2018-04-10T17:32:00Z</dcterms:created>
  <dcterms:modified xsi:type="dcterms:W3CDTF">2018-04-10T17:32:00Z</dcterms:modified>
</cp:coreProperties>
</file>